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F3" w:rsidRPr="00905AF3" w:rsidRDefault="00B80C52" w:rsidP="00905AF3">
      <w:pPr>
        <w:pStyle w:val="p1"/>
        <w:pBdr>
          <w:bottom w:val="single" w:sz="4" w:space="3" w:color="auto"/>
        </w:pBd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E3B8E">
        <w:rPr>
          <w:sz w:val="28"/>
          <w:szCs w:val="28"/>
        </w:rPr>
        <w:t xml:space="preserve">  </w:t>
      </w:r>
      <w:r w:rsidR="00905AF3" w:rsidRPr="00905AF3">
        <w:rPr>
          <w:b/>
          <w:bCs/>
          <w:color w:val="000000"/>
          <w:sz w:val="28"/>
          <w:szCs w:val="28"/>
        </w:rPr>
        <w:t>Садоводческое некоммерческое товарищество</w:t>
      </w:r>
    </w:p>
    <w:p w:rsidR="00905AF3" w:rsidRPr="00905AF3" w:rsidRDefault="00905AF3" w:rsidP="00905AF3">
      <w:pPr>
        <w:pBdr>
          <w:bottom w:val="single" w:sz="4" w:space="3" w:color="auto"/>
        </w:pBd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«Мирный»</w:t>
      </w:r>
      <w:r w:rsidRPr="0090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5AF3" w:rsidRPr="00905AF3" w:rsidRDefault="00905AF3" w:rsidP="00905AF3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05AF3">
        <w:rPr>
          <w:rFonts w:ascii="Times New Roman" w:eastAsia="Times New Roman" w:hAnsi="Times New Roman" w:cs="Times New Roman"/>
          <w:bCs/>
          <w:color w:val="000000"/>
          <w:lang w:eastAsia="ru-RU"/>
        </w:rPr>
        <w:t>Московская область, Богородский городской округ</w:t>
      </w:r>
    </w:p>
    <w:p w:rsidR="00905AF3" w:rsidRDefault="00905AF3" w:rsidP="00CE3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B8E" w:rsidRDefault="00B80C52" w:rsidP="00CE3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tbl>
      <w:tblPr>
        <w:tblStyle w:val="a6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CE3B8E" w:rsidTr="002B1630">
        <w:trPr>
          <w:trHeight w:val="2310"/>
        </w:trPr>
        <w:tc>
          <w:tcPr>
            <w:tcW w:w="4218" w:type="dxa"/>
          </w:tcPr>
          <w:p w:rsidR="002B1630" w:rsidRPr="00CE3B8E" w:rsidRDefault="002B1630" w:rsidP="002B1630">
            <w:pPr>
              <w:tabs>
                <w:tab w:val="left" w:pos="5529"/>
                <w:tab w:val="left" w:pos="751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3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УТВЕРЖДЕНО:</w:t>
            </w:r>
          </w:p>
          <w:p w:rsidR="002B1630" w:rsidRDefault="002B1630" w:rsidP="002B16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</w:p>
          <w:p w:rsidR="002B1630" w:rsidRPr="00CE3B8E" w:rsidRDefault="002B1630" w:rsidP="002B16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решением общего </w:t>
            </w:r>
            <w:r w:rsidRPr="00CE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                                                                               </w:t>
            </w:r>
            <w:r w:rsidRPr="00CE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членов СНТ «Мирный»</w:t>
            </w:r>
          </w:p>
          <w:p w:rsidR="00902C1A" w:rsidRDefault="003B039A" w:rsidP="002B16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71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2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71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630" w:rsidRPr="00CE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671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2B1630" w:rsidRPr="00CE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902C1A" w:rsidRDefault="00902C1A" w:rsidP="002B16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630" w:rsidRPr="00CE3B8E" w:rsidRDefault="002B1630" w:rsidP="002B16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  <w:r w:rsidR="003B0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6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  <w:p w:rsidR="00CE3B8E" w:rsidRDefault="00CE3B8E" w:rsidP="00CE3B8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3B8E" w:rsidRDefault="00CE3B8E" w:rsidP="00CE3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B8E" w:rsidRPr="00CE3B8E" w:rsidRDefault="00B80C52" w:rsidP="002B1630">
      <w:pPr>
        <w:tabs>
          <w:tab w:val="left" w:pos="5529"/>
          <w:tab w:val="lef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CE3B8E" w:rsidRPr="00CE3B8E" w:rsidRDefault="00B80C52" w:rsidP="00CE3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E3B8E" w:rsidRPr="00CE3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CE3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CE3B8E" w:rsidRPr="00CE3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CE3B8E" w:rsidRDefault="00CE3B8E" w:rsidP="00E86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CE3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241C0C" w:rsidRPr="00CE3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3B8E" w:rsidRDefault="00B80C52" w:rsidP="00E860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</w:p>
    <w:p w:rsidR="00CE3B8E" w:rsidRDefault="00CE3B8E" w:rsidP="00E860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B8E" w:rsidRDefault="00CE3B8E" w:rsidP="00E860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B8E" w:rsidRDefault="00CE3B8E" w:rsidP="00E860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B8E" w:rsidRDefault="00CE3B8E" w:rsidP="00E860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B8E" w:rsidRDefault="00CE3B8E" w:rsidP="00E860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2B7" w:rsidRPr="00CE3B8E" w:rsidRDefault="002B1630" w:rsidP="00CE3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</w:t>
      </w:r>
      <w:r w:rsidR="001F32B7" w:rsidRPr="00CE3B8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ПОЛОЖЕНИЕ</w:t>
      </w:r>
    </w:p>
    <w:p w:rsidR="001F32B7" w:rsidRPr="00CE3B8E" w:rsidRDefault="001F32B7" w:rsidP="00CE3B8E">
      <w:pPr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E3B8E" w:rsidRDefault="00431CE5" w:rsidP="0067134C">
      <w:pPr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3B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порядке  </w:t>
      </w:r>
      <w:r w:rsidR="006713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проведения общего собрания в форме заочного голосования</w:t>
      </w:r>
      <w:r w:rsidR="00C60C0B" w:rsidRPr="00CE3B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СНТ «</w:t>
      </w:r>
      <w:r w:rsidR="00B80C52" w:rsidRPr="00CE3B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Мирный</w:t>
      </w:r>
      <w:r w:rsidRPr="00CE3B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 </w:t>
      </w:r>
    </w:p>
    <w:p w:rsidR="00CE3B8E" w:rsidRDefault="00CE3B8E" w:rsidP="00CE3B8E">
      <w:pPr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3B8E" w:rsidRDefault="00CE3B8E" w:rsidP="00CE3B8E">
      <w:pPr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3B8E" w:rsidRDefault="00CE3B8E" w:rsidP="00CE3B8E">
      <w:pPr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3B8E" w:rsidRDefault="00CE3B8E" w:rsidP="00CE3B8E">
      <w:pPr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3B8E" w:rsidRDefault="00CE3B8E" w:rsidP="00CE3B8E">
      <w:pPr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3B8E" w:rsidRDefault="00CE3B8E" w:rsidP="00CE3B8E">
      <w:pPr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3B8E" w:rsidRDefault="00CE3B8E" w:rsidP="00CE3B8E">
      <w:pPr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3B8E" w:rsidRDefault="00CE3B8E" w:rsidP="00CE3B8E">
      <w:pPr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3B8E" w:rsidRDefault="00CE3B8E" w:rsidP="00CE3B8E">
      <w:pPr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3B8E" w:rsidRDefault="00CE3B8E" w:rsidP="00CE3B8E">
      <w:pPr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3B8E" w:rsidRDefault="00CE3B8E" w:rsidP="00CE3B8E">
      <w:pPr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3B8E" w:rsidRDefault="00CE3B8E" w:rsidP="00CE3B8E">
      <w:pPr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0CC4" w:rsidRDefault="00760CC4" w:rsidP="00CE3B8E">
      <w:pPr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3B8E" w:rsidRDefault="002B1630" w:rsidP="00CE3B8E">
      <w:pPr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CE3B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</w:t>
      </w:r>
      <w:r w:rsidR="006713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</w:t>
      </w:r>
      <w:r w:rsidR="00CE3B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:rsidR="0067134C" w:rsidRDefault="0067134C" w:rsidP="00CE3B8E">
      <w:pPr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3B8E" w:rsidRPr="00CE3B8E" w:rsidRDefault="00CE3B8E" w:rsidP="00CE3B8E">
      <w:pPr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6320" w:rsidRDefault="00431CE5" w:rsidP="001E6320">
      <w:pPr>
        <w:pStyle w:val="11"/>
        <w:widowControl w:val="0"/>
        <w:ind w:left="1288"/>
        <w:jc w:val="both"/>
        <w:rPr>
          <w:b/>
          <w:sz w:val="28"/>
          <w:szCs w:val="28"/>
        </w:rPr>
      </w:pPr>
      <w:r w:rsidRPr="00C85450">
        <w:rPr>
          <w:bCs/>
          <w:sz w:val="28"/>
          <w:szCs w:val="28"/>
        </w:rPr>
        <w:t>Настоящее положение определ</w:t>
      </w:r>
      <w:r w:rsidR="00C60C0B" w:rsidRPr="00C85450">
        <w:rPr>
          <w:bCs/>
          <w:sz w:val="28"/>
          <w:szCs w:val="28"/>
        </w:rPr>
        <w:t>яет права и обязанности СНТ «</w:t>
      </w:r>
      <w:r w:rsidR="00B80C52" w:rsidRPr="00C85450">
        <w:rPr>
          <w:bCs/>
          <w:sz w:val="28"/>
          <w:szCs w:val="28"/>
        </w:rPr>
        <w:t>Мирный</w:t>
      </w:r>
      <w:r w:rsidRPr="00C85450">
        <w:rPr>
          <w:bCs/>
          <w:sz w:val="28"/>
          <w:szCs w:val="28"/>
        </w:rPr>
        <w:t xml:space="preserve">» и правообладателей садовых участков на его территории  при выполнении </w:t>
      </w:r>
      <w:r w:rsidR="00B80C52" w:rsidRPr="00C85450">
        <w:rPr>
          <w:sz w:val="28"/>
          <w:szCs w:val="28"/>
        </w:rPr>
        <w:t>Федерального закона № 217 от 29 июля 2017 года « О ведении гражданами садоводства, огородничества для собственных нужд и о внесении изменений в отдельные законодательные акты Российской Федерации»</w:t>
      </w:r>
      <w:r w:rsidR="00280344">
        <w:rPr>
          <w:sz w:val="28"/>
          <w:szCs w:val="28"/>
        </w:rPr>
        <w:t>.</w:t>
      </w:r>
      <w:r w:rsidR="00280344" w:rsidRPr="00C85450">
        <w:rPr>
          <w:b/>
          <w:sz w:val="28"/>
          <w:szCs w:val="28"/>
        </w:rPr>
        <w:t xml:space="preserve"> </w:t>
      </w:r>
    </w:p>
    <w:p w:rsidR="001E6320" w:rsidRDefault="001E6320" w:rsidP="001E6320">
      <w:pPr>
        <w:pStyle w:val="11"/>
        <w:widowControl w:val="0"/>
        <w:ind w:left="1288"/>
        <w:jc w:val="both"/>
        <w:rPr>
          <w:b/>
          <w:sz w:val="28"/>
          <w:szCs w:val="28"/>
        </w:rPr>
      </w:pPr>
    </w:p>
    <w:p w:rsidR="00BB0275" w:rsidRDefault="00BB0275" w:rsidP="001E6320">
      <w:pPr>
        <w:pStyle w:val="11"/>
        <w:widowControl w:val="0"/>
        <w:ind w:left="1288"/>
        <w:jc w:val="center"/>
        <w:rPr>
          <w:b/>
          <w:sz w:val="28"/>
          <w:szCs w:val="28"/>
        </w:rPr>
      </w:pPr>
      <w:r w:rsidRPr="00C85450">
        <w:rPr>
          <w:b/>
          <w:sz w:val="28"/>
          <w:szCs w:val="28"/>
        </w:rPr>
        <w:t>1.Общие положения</w:t>
      </w:r>
    </w:p>
    <w:p w:rsidR="001E6320" w:rsidRPr="00C85450" w:rsidRDefault="001E6320" w:rsidP="001E6320">
      <w:pPr>
        <w:pStyle w:val="11"/>
        <w:widowControl w:val="0"/>
        <w:ind w:left="1288"/>
        <w:jc w:val="center"/>
        <w:rPr>
          <w:b/>
          <w:sz w:val="28"/>
          <w:szCs w:val="28"/>
        </w:rPr>
      </w:pPr>
    </w:p>
    <w:p w:rsidR="00BB0275" w:rsidRPr="00C85450" w:rsidRDefault="00BB0275" w:rsidP="00BB0275">
      <w:pPr>
        <w:pStyle w:val="11"/>
        <w:widowControl w:val="0"/>
        <w:ind w:left="1288"/>
        <w:jc w:val="both"/>
        <w:rPr>
          <w:b/>
          <w:sz w:val="28"/>
          <w:szCs w:val="28"/>
        </w:rPr>
      </w:pPr>
      <w:r w:rsidRPr="001E6320">
        <w:rPr>
          <w:sz w:val="28"/>
          <w:szCs w:val="28"/>
        </w:rPr>
        <w:t xml:space="preserve"> 1.1. В случаях определенных</w:t>
      </w:r>
      <w:r w:rsidR="001E6320" w:rsidRPr="001E6320">
        <w:rPr>
          <w:sz w:val="28"/>
          <w:szCs w:val="28"/>
        </w:rPr>
        <w:t xml:space="preserve"> Федеральным законом Российской Федерации №217 от 29 июля 2017 года, согласно ст.17 и 54</w:t>
      </w:r>
      <w:r w:rsidRPr="001E6320">
        <w:rPr>
          <w:sz w:val="28"/>
          <w:szCs w:val="28"/>
        </w:rPr>
        <w:t xml:space="preserve"> Правлением садоводческого некоммерческого товарищества «</w:t>
      </w:r>
      <w:r w:rsidR="001E6320" w:rsidRPr="001E6320">
        <w:rPr>
          <w:sz w:val="28"/>
          <w:szCs w:val="28"/>
        </w:rPr>
        <w:t>Мирный</w:t>
      </w:r>
      <w:r w:rsidRPr="001E6320">
        <w:rPr>
          <w:sz w:val="28"/>
          <w:szCs w:val="28"/>
        </w:rPr>
        <w:t>»</w:t>
      </w:r>
      <w:r w:rsidR="001E6320" w:rsidRPr="001E6320">
        <w:rPr>
          <w:sz w:val="28"/>
          <w:szCs w:val="28"/>
        </w:rPr>
        <w:t xml:space="preserve"> </w:t>
      </w:r>
      <w:r w:rsidRPr="001E6320">
        <w:rPr>
          <w:sz w:val="28"/>
          <w:szCs w:val="28"/>
        </w:rPr>
        <w:t>(далее Товарищество) решения по вопросам, ставящимся на повестки дня общих собраний членов Товарищества, могут приниматься путем проведения заочного голосования</w:t>
      </w:r>
      <w:r w:rsidRPr="00C85450">
        <w:rPr>
          <w:b/>
          <w:sz w:val="28"/>
          <w:szCs w:val="28"/>
        </w:rPr>
        <w:t>.</w:t>
      </w:r>
    </w:p>
    <w:p w:rsidR="00BB0275" w:rsidRDefault="00BB0275" w:rsidP="00BB0275">
      <w:pPr>
        <w:pStyle w:val="11"/>
        <w:widowControl w:val="0"/>
        <w:ind w:left="1288"/>
        <w:jc w:val="both"/>
        <w:rPr>
          <w:b/>
          <w:sz w:val="28"/>
          <w:szCs w:val="28"/>
        </w:rPr>
      </w:pPr>
      <w:r w:rsidRPr="001E6320">
        <w:rPr>
          <w:sz w:val="28"/>
          <w:szCs w:val="28"/>
        </w:rPr>
        <w:t xml:space="preserve">1.2. Настоящее Положение </w:t>
      </w:r>
      <w:r w:rsidR="005C39E9">
        <w:rPr>
          <w:sz w:val="28"/>
          <w:szCs w:val="28"/>
        </w:rPr>
        <w:t>регулирует порядок проведения общего собрания Товарищества в форме заочного голосования (далее Заочное голосование) членов СНТ «Мирный»</w:t>
      </w:r>
      <w:r w:rsidRPr="00C85450">
        <w:rPr>
          <w:b/>
          <w:sz w:val="28"/>
          <w:szCs w:val="28"/>
        </w:rPr>
        <w:t>.</w:t>
      </w:r>
    </w:p>
    <w:p w:rsidR="005C39E9" w:rsidRPr="005C39E9" w:rsidRDefault="005C39E9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5C39E9">
        <w:rPr>
          <w:sz w:val="28"/>
          <w:szCs w:val="28"/>
        </w:rPr>
        <w:t xml:space="preserve">1.3. </w:t>
      </w:r>
      <w:r>
        <w:rPr>
          <w:sz w:val="28"/>
          <w:szCs w:val="28"/>
        </w:rPr>
        <w:t>Заочное голосование проводится опросным путем.</w:t>
      </w:r>
    </w:p>
    <w:p w:rsidR="00BB0275" w:rsidRPr="001E6320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1E6320">
        <w:rPr>
          <w:sz w:val="28"/>
          <w:szCs w:val="28"/>
        </w:rPr>
        <w:t>1.4. Настоящее положение определяет:</w:t>
      </w:r>
    </w:p>
    <w:p w:rsidR="00BB0275" w:rsidRPr="001E6320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1E6320">
        <w:rPr>
          <w:sz w:val="28"/>
          <w:szCs w:val="28"/>
        </w:rPr>
        <w:t>-</w:t>
      </w:r>
      <w:r w:rsidR="001E6320" w:rsidRPr="001E6320">
        <w:rPr>
          <w:sz w:val="28"/>
          <w:szCs w:val="28"/>
        </w:rPr>
        <w:t xml:space="preserve"> </w:t>
      </w:r>
      <w:r w:rsidRPr="001E6320">
        <w:rPr>
          <w:sz w:val="28"/>
          <w:szCs w:val="28"/>
        </w:rPr>
        <w:t xml:space="preserve"> порядок подготовки общего собрания в заочной форме;</w:t>
      </w:r>
    </w:p>
    <w:p w:rsidR="00BB0275" w:rsidRPr="001E6320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1E6320">
        <w:rPr>
          <w:sz w:val="28"/>
          <w:szCs w:val="28"/>
        </w:rPr>
        <w:t>-</w:t>
      </w:r>
      <w:r w:rsidR="001E6320" w:rsidRPr="001E6320">
        <w:rPr>
          <w:sz w:val="28"/>
          <w:szCs w:val="28"/>
        </w:rPr>
        <w:t xml:space="preserve"> </w:t>
      </w:r>
      <w:r w:rsidRPr="001E6320">
        <w:rPr>
          <w:sz w:val="28"/>
          <w:szCs w:val="28"/>
        </w:rPr>
        <w:t>порядок оповещения членов товарищества о проведении общего собрании в заочной форме и о повестке дня такого собрания;</w:t>
      </w:r>
    </w:p>
    <w:p w:rsidR="00BB0275" w:rsidRPr="001E6320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1E6320">
        <w:rPr>
          <w:sz w:val="28"/>
          <w:szCs w:val="28"/>
        </w:rPr>
        <w:t>- порядок ознакомления членов садоводства с документами и материалами, необходимыми для принятия решений по вопросам, выносимым на голосование;</w:t>
      </w:r>
    </w:p>
    <w:p w:rsidR="00BB0275" w:rsidRPr="001E6320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1E6320">
        <w:rPr>
          <w:sz w:val="28"/>
          <w:szCs w:val="28"/>
        </w:rPr>
        <w:t>- порядок принятия от садоводов предложений о включении в повестку дня дополнительных вопросов, порядок рассмотрения предложений;</w:t>
      </w:r>
    </w:p>
    <w:p w:rsidR="00BB0275" w:rsidRPr="001E6320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1E6320">
        <w:rPr>
          <w:sz w:val="28"/>
          <w:szCs w:val="28"/>
        </w:rPr>
        <w:t>- определение моментов начала и окончания процедуры заочного голосования;</w:t>
      </w:r>
    </w:p>
    <w:p w:rsidR="00BB0275" w:rsidRPr="001E6320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1E6320">
        <w:rPr>
          <w:sz w:val="28"/>
          <w:szCs w:val="28"/>
        </w:rPr>
        <w:t>- требования, предъявляемые к формам документов для голосования;</w:t>
      </w:r>
    </w:p>
    <w:p w:rsidR="00BB0275" w:rsidRPr="001E6320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1E6320">
        <w:rPr>
          <w:sz w:val="28"/>
          <w:szCs w:val="28"/>
        </w:rPr>
        <w:t>- непосредственно голосование;</w:t>
      </w:r>
    </w:p>
    <w:p w:rsidR="00BB0275" w:rsidRPr="001E6320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1E6320">
        <w:rPr>
          <w:sz w:val="28"/>
          <w:szCs w:val="28"/>
        </w:rPr>
        <w:t>- подведение итогов заочного голосования;</w:t>
      </w:r>
    </w:p>
    <w:p w:rsidR="00BB0275" w:rsidRPr="001E6320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1E6320">
        <w:rPr>
          <w:sz w:val="28"/>
          <w:szCs w:val="28"/>
        </w:rPr>
        <w:t>- оформление решения общего собрания.</w:t>
      </w:r>
    </w:p>
    <w:p w:rsidR="00BB0275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8820C4">
        <w:rPr>
          <w:sz w:val="28"/>
          <w:szCs w:val="28"/>
        </w:rPr>
        <w:t>1.</w:t>
      </w:r>
      <w:r w:rsidR="008820C4" w:rsidRPr="008820C4">
        <w:rPr>
          <w:sz w:val="28"/>
          <w:szCs w:val="28"/>
        </w:rPr>
        <w:t>5</w:t>
      </w:r>
      <w:r w:rsidRPr="008820C4">
        <w:rPr>
          <w:sz w:val="28"/>
          <w:szCs w:val="28"/>
        </w:rPr>
        <w:t>. Во всем остальном, что не урегулировано настоящим положением, применяются нормы законодательства РФ.</w:t>
      </w:r>
    </w:p>
    <w:p w:rsidR="008820C4" w:rsidRPr="008820C4" w:rsidRDefault="008820C4" w:rsidP="00BB0275">
      <w:pPr>
        <w:pStyle w:val="11"/>
        <w:widowControl w:val="0"/>
        <w:ind w:left="1288"/>
        <w:jc w:val="both"/>
        <w:rPr>
          <w:sz w:val="28"/>
          <w:szCs w:val="28"/>
        </w:rPr>
      </w:pPr>
    </w:p>
    <w:p w:rsidR="00BB0275" w:rsidRDefault="00BB0275" w:rsidP="008820C4">
      <w:pPr>
        <w:pStyle w:val="11"/>
        <w:widowControl w:val="0"/>
        <w:ind w:left="1288"/>
        <w:jc w:val="center"/>
        <w:rPr>
          <w:b/>
          <w:sz w:val="28"/>
          <w:szCs w:val="28"/>
        </w:rPr>
      </w:pPr>
      <w:r w:rsidRPr="00C85450">
        <w:rPr>
          <w:b/>
          <w:sz w:val="28"/>
          <w:szCs w:val="28"/>
        </w:rPr>
        <w:t>2.</w:t>
      </w:r>
      <w:r w:rsidR="008820C4">
        <w:rPr>
          <w:b/>
          <w:sz w:val="28"/>
          <w:szCs w:val="28"/>
        </w:rPr>
        <w:t>П</w:t>
      </w:r>
      <w:r w:rsidRPr="00C85450">
        <w:rPr>
          <w:b/>
          <w:sz w:val="28"/>
          <w:szCs w:val="28"/>
        </w:rPr>
        <w:t>орядок подготовки общего собрания в заочной форме</w:t>
      </w:r>
    </w:p>
    <w:p w:rsidR="008820C4" w:rsidRPr="00C85450" w:rsidRDefault="008820C4" w:rsidP="00BB0275">
      <w:pPr>
        <w:pStyle w:val="11"/>
        <w:widowControl w:val="0"/>
        <w:ind w:left="1288"/>
        <w:jc w:val="both"/>
        <w:rPr>
          <w:b/>
          <w:sz w:val="28"/>
          <w:szCs w:val="28"/>
        </w:rPr>
      </w:pPr>
    </w:p>
    <w:p w:rsidR="00BB0275" w:rsidRPr="008820C4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8820C4">
        <w:rPr>
          <w:sz w:val="28"/>
          <w:szCs w:val="28"/>
        </w:rPr>
        <w:t>2.1. Заочное голосование проводится по решению правления Товарищества или по решению общего собрания Товарищества.</w:t>
      </w:r>
    </w:p>
    <w:p w:rsidR="00BB0275" w:rsidRPr="008820C4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8820C4">
        <w:rPr>
          <w:sz w:val="28"/>
          <w:szCs w:val="28"/>
        </w:rPr>
        <w:t xml:space="preserve">2.2. В повестку дня общего собрания в форме заочного голосования </w:t>
      </w:r>
      <w:r w:rsidR="008820C4" w:rsidRPr="008820C4">
        <w:rPr>
          <w:sz w:val="28"/>
          <w:szCs w:val="28"/>
        </w:rPr>
        <w:t>включаются все вопросы, относящиеся к исключительной компетенции общего собрания членов СНТ «Мирный».</w:t>
      </w:r>
    </w:p>
    <w:p w:rsidR="00BB0275" w:rsidRPr="005C39E9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5C39E9">
        <w:rPr>
          <w:sz w:val="28"/>
          <w:szCs w:val="28"/>
        </w:rPr>
        <w:t>2.</w:t>
      </w:r>
      <w:r w:rsidR="00343A98" w:rsidRPr="005C39E9">
        <w:rPr>
          <w:sz w:val="28"/>
          <w:szCs w:val="28"/>
        </w:rPr>
        <w:t>3</w:t>
      </w:r>
      <w:r w:rsidRPr="005C39E9">
        <w:rPr>
          <w:sz w:val="28"/>
          <w:szCs w:val="28"/>
        </w:rPr>
        <w:t xml:space="preserve">. Принятие решения о проведении общего собрания в заочной  форме оформляется протоколом заседания правления или протоколом общего </w:t>
      </w:r>
      <w:r w:rsidRPr="005C39E9">
        <w:rPr>
          <w:sz w:val="28"/>
          <w:szCs w:val="28"/>
        </w:rPr>
        <w:lastRenderedPageBreak/>
        <w:t>собрания. В протокол вносятся основания для проведения собрания в заочной форме и решения, принятые для обеспечения его проведения, а также указываются:</w:t>
      </w:r>
    </w:p>
    <w:p w:rsidR="00BB0275" w:rsidRPr="005C39E9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5C39E9">
        <w:rPr>
          <w:sz w:val="28"/>
          <w:szCs w:val="28"/>
        </w:rPr>
        <w:t>•</w:t>
      </w:r>
      <w:r w:rsidRPr="005C39E9">
        <w:rPr>
          <w:sz w:val="28"/>
          <w:szCs w:val="28"/>
        </w:rPr>
        <w:tab/>
        <w:t>председатель и  секретарь собрания;</w:t>
      </w:r>
    </w:p>
    <w:p w:rsidR="00BB0275" w:rsidRPr="005C39E9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5C39E9">
        <w:rPr>
          <w:sz w:val="28"/>
          <w:szCs w:val="28"/>
        </w:rPr>
        <w:t>•</w:t>
      </w:r>
      <w:r w:rsidRPr="005C39E9">
        <w:rPr>
          <w:sz w:val="28"/>
          <w:szCs w:val="28"/>
        </w:rPr>
        <w:tab/>
        <w:t>члены счетной комиссии;</w:t>
      </w:r>
    </w:p>
    <w:p w:rsidR="00BB0275" w:rsidRPr="005C39E9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5C39E9">
        <w:rPr>
          <w:sz w:val="28"/>
          <w:szCs w:val="28"/>
        </w:rPr>
        <w:t>•</w:t>
      </w:r>
      <w:r w:rsidRPr="005C39E9">
        <w:rPr>
          <w:sz w:val="28"/>
          <w:szCs w:val="28"/>
        </w:rPr>
        <w:tab/>
        <w:t>порядок  учета выданных  бюллетеней и сбора  голосов (бюллетеней);</w:t>
      </w:r>
    </w:p>
    <w:p w:rsidR="00BB0275" w:rsidRPr="005C39E9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5C39E9">
        <w:rPr>
          <w:sz w:val="28"/>
          <w:szCs w:val="28"/>
        </w:rPr>
        <w:t>•</w:t>
      </w:r>
      <w:r w:rsidRPr="005C39E9">
        <w:rPr>
          <w:sz w:val="28"/>
          <w:szCs w:val="28"/>
        </w:rPr>
        <w:tab/>
        <w:t>определяется срок, в течение которого необходимо подготовить уведомление и определяется состав сведений, которые в нем должны содержаться.</w:t>
      </w:r>
    </w:p>
    <w:p w:rsidR="00BB0275" w:rsidRPr="005C39E9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5C39E9">
        <w:rPr>
          <w:sz w:val="28"/>
          <w:szCs w:val="28"/>
        </w:rPr>
        <w:t>2.</w:t>
      </w:r>
      <w:r w:rsidR="00760CC4">
        <w:rPr>
          <w:sz w:val="28"/>
          <w:szCs w:val="28"/>
        </w:rPr>
        <w:t>4</w:t>
      </w:r>
      <w:r w:rsidRPr="005C39E9">
        <w:rPr>
          <w:sz w:val="28"/>
          <w:szCs w:val="28"/>
        </w:rPr>
        <w:t xml:space="preserve">.  Не менее чем за </w:t>
      </w:r>
      <w:r w:rsidR="005C39E9" w:rsidRPr="005C39E9">
        <w:rPr>
          <w:sz w:val="28"/>
          <w:szCs w:val="28"/>
        </w:rPr>
        <w:t>14</w:t>
      </w:r>
      <w:r w:rsidRPr="005C39E9">
        <w:rPr>
          <w:sz w:val="28"/>
          <w:szCs w:val="28"/>
        </w:rPr>
        <w:t xml:space="preserve"> д</w:t>
      </w:r>
      <w:r w:rsidR="005C39E9" w:rsidRPr="005C39E9">
        <w:rPr>
          <w:sz w:val="28"/>
          <w:szCs w:val="28"/>
        </w:rPr>
        <w:t>ней</w:t>
      </w:r>
      <w:r w:rsidRPr="005C39E9">
        <w:rPr>
          <w:sz w:val="28"/>
          <w:szCs w:val="28"/>
        </w:rPr>
        <w:t xml:space="preserve"> до начала голосования на доске объявлений  Товарищества, информационных щитах на территории Товарищества, на сайте (при его наличии) размещается объявление о проведении общего собрания в форме заочного голосования, предполагаемой повестки.</w:t>
      </w:r>
    </w:p>
    <w:p w:rsidR="00BB0275" w:rsidRPr="00760CC4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760CC4">
        <w:rPr>
          <w:sz w:val="28"/>
          <w:szCs w:val="28"/>
        </w:rPr>
        <w:t>2.</w:t>
      </w:r>
      <w:r w:rsidR="00760CC4">
        <w:rPr>
          <w:sz w:val="28"/>
          <w:szCs w:val="28"/>
        </w:rPr>
        <w:t>5</w:t>
      </w:r>
      <w:r w:rsidRPr="00760CC4">
        <w:rPr>
          <w:sz w:val="28"/>
          <w:szCs w:val="28"/>
        </w:rPr>
        <w:t>. В течение 7 дней, после объявления о заочном голосовании  членами Товарищества в повестку дня могут быть внесены дополнительные предложения и изменения, которые должны быть представлены в правление Товарищества в письменном виде лично или через представителей.</w:t>
      </w:r>
    </w:p>
    <w:p w:rsidR="00BB0275" w:rsidRPr="00760CC4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760CC4">
        <w:rPr>
          <w:sz w:val="28"/>
          <w:szCs w:val="28"/>
        </w:rPr>
        <w:t>Предложения, поступившие после указанного времени, в уведомлении о проведении общего собрания в заочной форме, не выносятся на рассмотрение и голосование.</w:t>
      </w:r>
    </w:p>
    <w:p w:rsidR="00BB0275" w:rsidRPr="00760CC4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760CC4">
        <w:rPr>
          <w:sz w:val="28"/>
          <w:szCs w:val="28"/>
        </w:rPr>
        <w:t>2.</w:t>
      </w:r>
      <w:r w:rsidR="00760CC4">
        <w:rPr>
          <w:sz w:val="28"/>
          <w:szCs w:val="28"/>
        </w:rPr>
        <w:t>6</w:t>
      </w:r>
      <w:r w:rsidRPr="00760CC4">
        <w:rPr>
          <w:sz w:val="28"/>
          <w:szCs w:val="28"/>
        </w:rPr>
        <w:t>. Если членами Товарищества в повестку дня внесены дополнительные предложения и изменения, Правление должно своевременно на своем заседании рассмотреть и принять решение по включению данных предложений в уведомление и в бюллетень для голосования.</w:t>
      </w:r>
    </w:p>
    <w:p w:rsidR="00BB0275" w:rsidRPr="00760CC4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760CC4">
        <w:rPr>
          <w:sz w:val="28"/>
          <w:szCs w:val="28"/>
        </w:rPr>
        <w:t>Окончательное решение о внесении изменений и дополнений в бюллетень принимает Председатель правления, руководствуясь Уставом товарищества и Законодательством РФ.</w:t>
      </w:r>
    </w:p>
    <w:p w:rsidR="00BB0275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760CC4">
        <w:rPr>
          <w:sz w:val="28"/>
          <w:szCs w:val="28"/>
        </w:rPr>
        <w:t>2.</w:t>
      </w:r>
      <w:r w:rsidR="00760CC4">
        <w:rPr>
          <w:sz w:val="28"/>
          <w:szCs w:val="28"/>
        </w:rPr>
        <w:t>7</w:t>
      </w:r>
      <w:r w:rsidRPr="00760CC4">
        <w:rPr>
          <w:sz w:val="28"/>
          <w:szCs w:val="28"/>
        </w:rPr>
        <w:t>.  Для принятия членами Товарищества объективных решений по вопросам, выносимым на голосование общих собраний, правлением может быть принято решение о способах ознакомления садоводов с материалами и документами, поясняющими вопросы, поставленные на голосование.</w:t>
      </w:r>
    </w:p>
    <w:p w:rsidR="00760CC4" w:rsidRPr="00760CC4" w:rsidRDefault="00760CC4" w:rsidP="00BB0275">
      <w:pPr>
        <w:pStyle w:val="11"/>
        <w:widowControl w:val="0"/>
        <w:ind w:left="1288"/>
        <w:jc w:val="both"/>
        <w:rPr>
          <w:sz w:val="28"/>
          <w:szCs w:val="28"/>
        </w:rPr>
      </w:pPr>
    </w:p>
    <w:p w:rsidR="00BB0275" w:rsidRDefault="00BB0275" w:rsidP="00760CC4">
      <w:pPr>
        <w:pStyle w:val="11"/>
        <w:widowControl w:val="0"/>
        <w:ind w:left="1288"/>
        <w:jc w:val="center"/>
        <w:rPr>
          <w:b/>
          <w:sz w:val="28"/>
          <w:szCs w:val="28"/>
        </w:rPr>
      </w:pPr>
      <w:r w:rsidRPr="00C85450">
        <w:rPr>
          <w:b/>
          <w:sz w:val="28"/>
          <w:szCs w:val="28"/>
        </w:rPr>
        <w:t>3.Порядок ознакомления членов садоводства с документами и материалами, необходимыми для принятия решений по вопросам, выносимым на голосование</w:t>
      </w:r>
    </w:p>
    <w:p w:rsidR="00760CC4" w:rsidRPr="00C85450" w:rsidRDefault="00760CC4" w:rsidP="00760CC4">
      <w:pPr>
        <w:pStyle w:val="11"/>
        <w:widowControl w:val="0"/>
        <w:ind w:left="1288"/>
        <w:jc w:val="center"/>
        <w:rPr>
          <w:b/>
          <w:sz w:val="28"/>
          <w:szCs w:val="28"/>
        </w:rPr>
      </w:pPr>
    </w:p>
    <w:p w:rsidR="00BB0275" w:rsidRPr="00760CC4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760CC4">
        <w:rPr>
          <w:sz w:val="28"/>
          <w:szCs w:val="28"/>
        </w:rPr>
        <w:t>3.1.  Каждый член Товарищества вправе индивидуально обратиться в правление за разъяснением вопросов, внесенных в повестку дня</w:t>
      </w:r>
      <w:r w:rsidR="00760CC4" w:rsidRPr="00760CC4">
        <w:rPr>
          <w:sz w:val="28"/>
          <w:szCs w:val="28"/>
        </w:rPr>
        <w:t>.</w:t>
      </w:r>
    </w:p>
    <w:p w:rsidR="00BB0275" w:rsidRPr="00760CC4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760CC4">
        <w:rPr>
          <w:sz w:val="28"/>
          <w:szCs w:val="28"/>
        </w:rPr>
        <w:t xml:space="preserve">3.2. </w:t>
      </w:r>
      <w:r w:rsidR="00760CC4" w:rsidRPr="00760CC4">
        <w:rPr>
          <w:sz w:val="28"/>
          <w:szCs w:val="28"/>
        </w:rPr>
        <w:t>Ознакомление с материалами и документами</w:t>
      </w:r>
      <w:r w:rsidRPr="00760CC4">
        <w:rPr>
          <w:sz w:val="28"/>
          <w:szCs w:val="28"/>
        </w:rPr>
        <w:t xml:space="preserve"> может осуществляться различными способами: </w:t>
      </w:r>
      <w:r w:rsidR="00760CC4" w:rsidRPr="00760CC4">
        <w:rPr>
          <w:sz w:val="28"/>
          <w:szCs w:val="28"/>
        </w:rPr>
        <w:t>ознакомление в офисе правления</w:t>
      </w:r>
      <w:r w:rsidRPr="00760CC4">
        <w:rPr>
          <w:sz w:val="28"/>
          <w:szCs w:val="28"/>
        </w:rPr>
        <w:t>, размещением документов на официальном сайте Товарищества (при его наличии), размещением на информационном стенде на территории садоводства, посредством электронной почты.</w:t>
      </w:r>
    </w:p>
    <w:p w:rsidR="00760CC4" w:rsidRDefault="00760CC4" w:rsidP="00BB0275">
      <w:pPr>
        <w:pStyle w:val="11"/>
        <w:widowControl w:val="0"/>
        <w:ind w:left="1288"/>
        <w:jc w:val="both"/>
        <w:rPr>
          <w:b/>
          <w:sz w:val="28"/>
          <w:szCs w:val="28"/>
        </w:rPr>
      </w:pPr>
    </w:p>
    <w:p w:rsidR="00760CC4" w:rsidRDefault="00760CC4" w:rsidP="00760CC4">
      <w:pPr>
        <w:pStyle w:val="11"/>
        <w:widowControl w:val="0"/>
        <w:ind w:left="1288"/>
        <w:jc w:val="center"/>
        <w:rPr>
          <w:b/>
          <w:sz w:val="28"/>
          <w:szCs w:val="28"/>
        </w:rPr>
      </w:pPr>
    </w:p>
    <w:p w:rsidR="00BB0275" w:rsidRDefault="00BB0275" w:rsidP="00760CC4">
      <w:pPr>
        <w:pStyle w:val="11"/>
        <w:widowControl w:val="0"/>
        <w:ind w:left="1288"/>
        <w:jc w:val="center"/>
        <w:rPr>
          <w:b/>
          <w:sz w:val="28"/>
          <w:szCs w:val="28"/>
        </w:rPr>
      </w:pPr>
      <w:r w:rsidRPr="00C85450">
        <w:rPr>
          <w:b/>
          <w:sz w:val="28"/>
          <w:szCs w:val="28"/>
        </w:rPr>
        <w:lastRenderedPageBreak/>
        <w:t>4.Порядок оповещения членов товарищества об общем собрании в заочной форме и о повестке дня такого собрания</w:t>
      </w:r>
    </w:p>
    <w:p w:rsidR="00760CC4" w:rsidRPr="00C85450" w:rsidRDefault="00760CC4" w:rsidP="00760CC4">
      <w:pPr>
        <w:pStyle w:val="11"/>
        <w:widowControl w:val="0"/>
        <w:ind w:left="1288"/>
        <w:jc w:val="center"/>
        <w:rPr>
          <w:b/>
          <w:sz w:val="28"/>
          <w:szCs w:val="28"/>
        </w:rPr>
      </w:pPr>
    </w:p>
    <w:p w:rsidR="00BB0275" w:rsidRPr="00760CC4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760CC4">
        <w:rPr>
          <w:sz w:val="28"/>
          <w:szCs w:val="28"/>
        </w:rPr>
        <w:t>4.1. Уведомление о проведении общего собрания заочной форме должно быть опубликовано не менее чем за 14 дней до начала голосования</w:t>
      </w:r>
      <w:r w:rsidR="00760CC4" w:rsidRPr="00760CC4">
        <w:rPr>
          <w:sz w:val="28"/>
          <w:szCs w:val="28"/>
        </w:rPr>
        <w:t>.</w:t>
      </w:r>
    </w:p>
    <w:p w:rsidR="00BB0275" w:rsidRPr="00760CC4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760CC4">
        <w:rPr>
          <w:sz w:val="28"/>
          <w:szCs w:val="28"/>
        </w:rPr>
        <w:t>4.2. Уведомление о проведении общего собрания в заочной форме публикуется на информационном стенде Товарищества, на сайте (при его наличии)</w:t>
      </w:r>
      <w:r w:rsidR="00760CC4" w:rsidRPr="00760CC4">
        <w:rPr>
          <w:sz w:val="28"/>
          <w:szCs w:val="28"/>
        </w:rPr>
        <w:t>, общем чате садоводов.</w:t>
      </w:r>
    </w:p>
    <w:p w:rsidR="00BB0275" w:rsidRPr="00760CC4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760CC4">
        <w:rPr>
          <w:sz w:val="28"/>
          <w:szCs w:val="28"/>
        </w:rPr>
        <w:t>4.3. В случае включения в повестку общего собрания членов Товарищества вопросов, в решении которых принимают участие правообладатели земельных участков, не являющиеся членами Товарищества, последние уведомляются о проведении общего собрания членов Товарищества в заочной форме в порядке, установленном для уведомления членов Товарищества.</w:t>
      </w:r>
    </w:p>
    <w:p w:rsidR="00BB0275" w:rsidRPr="00760CC4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760CC4">
        <w:rPr>
          <w:sz w:val="28"/>
          <w:szCs w:val="28"/>
        </w:rPr>
        <w:t>4.4.  В уведомлении о проведении общего собрания в заочной форме указывается следующее:</w:t>
      </w:r>
    </w:p>
    <w:p w:rsidR="00BB0275" w:rsidRPr="00760CC4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760CC4">
        <w:rPr>
          <w:sz w:val="28"/>
          <w:szCs w:val="28"/>
        </w:rPr>
        <w:t>- форма проведения данного собрания – заочное голосование;</w:t>
      </w:r>
    </w:p>
    <w:p w:rsidR="00BB0275" w:rsidRPr="00760CC4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760CC4">
        <w:rPr>
          <w:sz w:val="28"/>
          <w:szCs w:val="28"/>
        </w:rPr>
        <w:t>- повестка дня собрания;</w:t>
      </w:r>
    </w:p>
    <w:p w:rsidR="00BB0275" w:rsidRPr="00760CC4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760CC4">
        <w:rPr>
          <w:sz w:val="28"/>
          <w:szCs w:val="28"/>
        </w:rPr>
        <w:t>- дата и время начала и окончания периода проведения заочного голосования</w:t>
      </w:r>
      <w:r w:rsidR="00760CC4" w:rsidRPr="00760CC4">
        <w:rPr>
          <w:sz w:val="28"/>
          <w:szCs w:val="28"/>
        </w:rPr>
        <w:t>.</w:t>
      </w:r>
    </w:p>
    <w:p w:rsidR="00760CC4" w:rsidRPr="00760CC4" w:rsidRDefault="00760CC4" w:rsidP="00BB0275">
      <w:pPr>
        <w:pStyle w:val="11"/>
        <w:widowControl w:val="0"/>
        <w:ind w:left="1288"/>
        <w:jc w:val="both"/>
        <w:rPr>
          <w:sz w:val="28"/>
          <w:szCs w:val="28"/>
        </w:rPr>
      </w:pPr>
    </w:p>
    <w:p w:rsidR="00BB0275" w:rsidRDefault="00BB0275" w:rsidP="00760CC4">
      <w:pPr>
        <w:pStyle w:val="11"/>
        <w:widowControl w:val="0"/>
        <w:ind w:left="1288"/>
        <w:jc w:val="center"/>
        <w:rPr>
          <w:b/>
          <w:sz w:val="28"/>
          <w:szCs w:val="28"/>
        </w:rPr>
      </w:pPr>
      <w:r w:rsidRPr="00C85450">
        <w:rPr>
          <w:b/>
          <w:sz w:val="28"/>
          <w:szCs w:val="28"/>
        </w:rPr>
        <w:t>5.Требования, предъявляемые к бюллетеню для голосования</w:t>
      </w:r>
    </w:p>
    <w:p w:rsidR="00760CC4" w:rsidRPr="00C85450" w:rsidRDefault="00760CC4" w:rsidP="00760CC4">
      <w:pPr>
        <w:pStyle w:val="11"/>
        <w:widowControl w:val="0"/>
        <w:ind w:left="1288"/>
        <w:jc w:val="center"/>
        <w:rPr>
          <w:b/>
          <w:sz w:val="28"/>
          <w:szCs w:val="28"/>
        </w:rPr>
      </w:pPr>
    </w:p>
    <w:p w:rsidR="00BB0275" w:rsidRPr="00D3416D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5.1. Бюллетень для голосования оформляется в письменной форме.</w:t>
      </w:r>
    </w:p>
    <w:p w:rsidR="00BB0275" w:rsidRPr="00D3416D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5.2. В бюллетене в обязательном порядке содержатся решения по каждому вопросу повестки дня, выраженные формулировками «за», «против» или «воздержался». При этом вопросы, поставленные на голосование, должны быть так же отражены в бюллетене и сформулированы так, чтобы на них можно было дать однозначные ответы «за», «против» или «воздержался».</w:t>
      </w:r>
    </w:p>
    <w:p w:rsidR="00BB0275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5.3. Для голосования используются бюллетени, изготовленные только правлением Товарищества.</w:t>
      </w:r>
    </w:p>
    <w:p w:rsidR="00D3416D" w:rsidRPr="00D3416D" w:rsidRDefault="00D3416D" w:rsidP="00BB0275">
      <w:pPr>
        <w:pStyle w:val="11"/>
        <w:widowControl w:val="0"/>
        <w:ind w:left="1288"/>
        <w:jc w:val="both"/>
        <w:rPr>
          <w:sz w:val="28"/>
          <w:szCs w:val="28"/>
        </w:rPr>
      </w:pPr>
    </w:p>
    <w:p w:rsidR="00BB0275" w:rsidRDefault="00BB0275" w:rsidP="00D3416D">
      <w:pPr>
        <w:pStyle w:val="11"/>
        <w:widowControl w:val="0"/>
        <w:ind w:left="1288"/>
        <w:jc w:val="center"/>
        <w:rPr>
          <w:b/>
          <w:sz w:val="28"/>
          <w:szCs w:val="28"/>
        </w:rPr>
      </w:pPr>
      <w:r w:rsidRPr="00D3416D">
        <w:rPr>
          <w:b/>
          <w:sz w:val="28"/>
          <w:szCs w:val="28"/>
        </w:rPr>
        <w:t>6.Определение моментов начала и окончания процедуры заочного голосования</w:t>
      </w:r>
    </w:p>
    <w:p w:rsidR="00D3416D" w:rsidRPr="00D3416D" w:rsidRDefault="00D3416D" w:rsidP="00D3416D">
      <w:pPr>
        <w:pStyle w:val="11"/>
        <w:widowControl w:val="0"/>
        <w:ind w:left="1288"/>
        <w:jc w:val="center"/>
        <w:rPr>
          <w:b/>
          <w:sz w:val="28"/>
          <w:szCs w:val="28"/>
        </w:rPr>
      </w:pPr>
    </w:p>
    <w:p w:rsidR="00BB0275" w:rsidRPr="00D3416D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6.1. Моментом начала периода голосования считается дата, которая указана в уведомлении о проведении общего собрания в заочной форме.</w:t>
      </w:r>
    </w:p>
    <w:p w:rsidR="00BB0275" w:rsidRPr="00D3416D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6.2. Периодом проведения голосования считается срок, определяемый в уведомлении о проведении заочного голосования, в течение которого члены садоводства принимают решения по поставленным вопросам. Период проведения голосования не может быть менее 14 дней.</w:t>
      </w:r>
    </w:p>
    <w:p w:rsidR="00BB0275" w:rsidRPr="00D3416D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6.3. Моментом окончания голосования считается дата, которая указана в уведомлении о проведении общего собрания в заочной форме.</w:t>
      </w:r>
    </w:p>
    <w:p w:rsidR="00BB0275" w:rsidRPr="00D3416D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6.4.  Принявшими участие в заочном голосовании, считаются члены Товарищества,  вернувшие заполненные бюллетени (непосредственно в правление, почтовой/электронной связью, через своих представителей</w:t>
      </w:r>
      <w:r w:rsidR="00D3416D" w:rsidRPr="00D3416D">
        <w:rPr>
          <w:sz w:val="28"/>
          <w:szCs w:val="28"/>
        </w:rPr>
        <w:t xml:space="preserve">, </w:t>
      </w:r>
      <w:r w:rsidR="00D3416D" w:rsidRPr="00D3416D">
        <w:rPr>
          <w:sz w:val="28"/>
          <w:szCs w:val="28"/>
        </w:rPr>
        <w:lastRenderedPageBreak/>
        <w:t>действующих по доверенности, либо через членов правления)</w:t>
      </w:r>
      <w:r w:rsidRPr="00D3416D">
        <w:rPr>
          <w:sz w:val="28"/>
          <w:szCs w:val="28"/>
        </w:rPr>
        <w:t xml:space="preserve"> до даты окончания голосования.</w:t>
      </w:r>
    </w:p>
    <w:p w:rsidR="00BB0275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6.5. Датой проведения заочного собрания считается дата окончания голосования, которая указана в уведомлении о проведении общего собрания в заочной форме.</w:t>
      </w:r>
    </w:p>
    <w:p w:rsidR="00D3416D" w:rsidRPr="00D3416D" w:rsidRDefault="00D3416D" w:rsidP="00BB0275">
      <w:pPr>
        <w:pStyle w:val="11"/>
        <w:widowControl w:val="0"/>
        <w:ind w:left="1288"/>
        <w:jc w:val="both"/>
        <w:rPr>
          <w:sz w:val="28"/>
          <w:szCs w:val="28"/>
        </w:rPr>
      </w:pPr>
    </w:p>
    <w:p w:rsidR="00BB0275" w:rsidRDefault="00BB0275" w:rsidP="00D3416D">
      <w:pPr>
        <w:pStyle w:val="11"/>
        <w:widowControl w:val="0"/>
        <w:ind w:left="1288"/>
        <w:jc w:val="center"/>
        <w:rPr>
          <w:b/>
          <w:sz w:val="28"/>
          <w:szCs w:val="28"/>
        </w:rPr>
      </w:pPr>
      <w:r w:rsidRPr="00C85450">
        <w:rPr>
          <w:b/>
          <w:sz w:val="28"/>
          <w:szCs w:val="28"/>
        </w:rPr>
        <w:t>7.Непосредственно голосование</w:t>
      </w:r>
    </w:p>
    <w:p w:rsidR="00D3416D" w:rsidRPr="00C85450" w:rsidRDefault="00D3416D" w:rsidP="00D3416D">
      <w:pPr>
        <w:pStyle w:val="11"/>
        <w:widowControl w:val="0"/>
        <w:ind w:left="1288"/>
        <w:jc w:val="center"/>
        <w:rPr>
          <w:b/>
          <w:sz w:val="28"/>
          <w:szCs w:val="28"/>
        </w:rPr>
      </w:pPr>
    </w:p>
    <w:p w:rsidR="00BB0275" w:rsidRPr="00D3416D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7.1.   Голосование осуществляется посредством заполнения бюллетеня голосования</w:t>
      </w:r>
      <w:r w:rsidR="00D3416D" w:rsidRPr="00D3416D">
        <w:rPr>
          <w:sz w:val="28"/>
          <w:szCs w:val="28"/>
        </w:rPr>
        <w:t>.</w:t>
      </w:r>
    </w:p>
    <w:p w:rsidR="00BB0275" w:rsidRPr="00D3416D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7.2. Голосование в заочной форме – это принятия членом товарищества решения «за», «против» или «воздержался» по вопросам повестки дня и опубликование решения непосредственно в бюллетене заочного голосования.</w:t>
      </w:r>
    </w:p>
    <w:p w:rsidR="00BB0275" w:rsidRPr="00D3416D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7.3. В голосовании может участвовать член  Товарищества или его доверенное лицо, предъявившее доверенность, оформленную надлежащим образом.</w:t>
      </w:r>
    </w:p>
    <w:p w:rsidR="00BB0275" w:rsidRPr="00D3416D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Также в голосовании могут участвовать правообладатели земельных участков, не являющиеся членами Товарищества, если в повестку дня собрания включены вопросы в решении которых, в соответствии с Уставом Товарищества, они могут принимать участие.</w:t>
      </w:r>
    </w:p>
    <w:p w:rsidR="00BB0275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7.4. Если в голосовании участвует доверенное лицо, то доверенность, заверенная председателем правления, сдается в счетную комиссию. При предъявлении нотариально заверенной доверенности, сдается ее ксерокопия или в бюллетене фиксируются ее реквизиты.</w:t>
      </w:r>
    </w:p>
    <w:p w:rsidR="00D3416D" w:rsidRPr="00D3416D" w:rsidRDefault="00D3416D" w:rsidP="00BB0275">
      <w:pPr>
        <w:pStyle w:val="11"/>
        <w:widowControl w:val="0"/>
        <w:ind w:left="1288"/>
        <w:jc w:val="both"/>
        <w:rPr>
          <w:sz w:val="28"/>
          <w:szCs w:val="28"/>
        </w:rPr>
      </w:pPr>
    </w:p>
    <w:p w:rsidR="00BB0275" w:rsidRDefault="00BB0275" w:rsidP="00D3416D">
      <w:pPr>
        <w:pStyle w:val="11"/>
        <w:widowControl w:val="0"/>
        <w:ind w:left="1288"/>
        <w:jc w:val="center"/>
        <w:rPr>
          <w:b/>
          <w:sz w:val="28"/>
          <w:szCs w:val="28"/>
        </w:rPr>
      </w:pPr>
      <w:r w:rsidRPr="00C85450">
        <w:rPr>
          <w:b/>
          <w:sz w:val="28"/>
          <w:szCs w:val="28"/>
        </w:rPr>
        <w:t>8.Подведение итогов заочного голосования</w:t>
      </w:r>
    </w:p>
    <w:p w:rsidR="00D3416D" w:rsidRPr="00C85450" w:rsidRDefault="00D3416D" w:rsidP="00BB0275">
      <w:pPr>
        <w:pStyle w:val="11"/>
        <w:widowControl w:val="0"/>
        <w:ind w:left="1288"/>
        <w:jc w:val="both"/>
        <w:rPr>
          <w:b/>
          <w:sz w:val="28"/>
          <w:szCs w:val="28"/>
        </w:rPr>
      </w:pPr>
    </w:p>
    <w:p w:rsidR="00BB0275" w:rsidRPr="00D3416D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8.1. Бюллетени, поданные членами товарищества на заочное голосование после даты окончания приема бюллетеней, считаются недействительными.</w:t>
      </w:r>
    </w:p>
    <w:p w:rsidR="00BB0275" w:rsidRPr="00D3416D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8.2. Подсчет голосов по вопросам, вынесенным на заочное голосование, осуществляется счетной комиссией (правлением Товарищества) на основании бюллетеней, поданных членами Товарищества</w:t>
      </w:r>
      <w:r w:rsidR="00D3416D" w:rsidRPr="00D3416D">
        <w:rPr>
          <w:sz w:val="28"/>
          <w:szCs w:val="28"/>
        </w:rPr>
        <w:t>.</w:t>
      </w:r>
    </w:p>
    <w:p w:rsidR="00BB0275" w:rsidRPr="00D3416D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8.3. При подведении итогов учитываются решения в бюллетене только по тем вопросам, по которым голосующим членом товарищества оставлен только один из возможных вариантов ответа. Графы по вопросам, которые заполнены с нарушением вышеуказанного требования, признаются недействительными, а голос учитывается как проголосовавший за «воздержался».</w:t>
      </w:r>
    </w:p>
    <w:p w:rsidR="00BB0275" w:rsidRPr="00D3416D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8.4. Не учитываются при подсчете голоса и признаются недействительными записи в бюллетене:</w:t>
      </w:r>
    </w:p>
    <w:p w:rsidR="00BB0275" w:rsidRPr="00D3416D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•</w:t>
      </w:r>
      <w:r w:rsidRPr="00D3416D">
        <w:rPr>
          <w:sz w:val="28"/>
          <w:szCs w:val="28"/>
        </w:rPr>
        <w:tab/>
        <w:t>заполненные простым карандашом;</w:t>
      </w:r>
    </w:p>
    <w:p w:rsidR="00BB0275" w:rsidRPr="00D3416D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•</w:t>
      </w:r>
      <w:r w:rsidRPr="00D3416D">
        <w:rPr>
          <w:sz w:val="28"/>
          <w:szCs w:val="28"/>
        </w:rPr>
        <w:tab/>
        <w:t>в случае наличия исправлений и подчисток;</w:t>
      </w:r>
    </w:p>
    <w:p w:rsidR="00BB0275" w:rsidRPr="00D3416D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•</w:t>
      </w:r>
      <w:r w:rsidRPr="00D3416D">
        <w:rPr>
          <w:sz w:val="28"/>
          <w:szCs w:val="28"/>
        </w:rPr>
        <w:tab/>
        <w:t>в случае если в бюллетене для голосования оставлен более, чем один вариант голосования;</w:t>
      </w:r>
    </w:p>
    <w:p w:rsidR="00BB0275" w:rsidRPr="00D3416D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•</w:t>
      </w:r>
      <w:r w:rsidRPr="00D3416D">
        <w:rPr>
          <w:sz w:val="28"/>
          <w:szCs w:val="28"/>
        </w:rPr>
        <w:tab/>
        <w:t>в случае, если в записи не оставлено ни одного варианта голосования;</w:t>
      </w:r>
    </w:p>
    <w:p w:rsidR="00BB0275" w:rsidRPr="00D3416D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lastRenderedPageBreak/>
        <w:t>•</w:t>
      </w:r>
      <w:r w:rsidRPr="00D3416D">
        <w:rPr>
          <w:sz w:val="28"/>
          <w:szCs w:val="28"/>
        </w:rPr>
        <w:tab/>
        <w:t>в случае, если в записи зачеркнуты все варианты голосования;</w:t>
      </w:r>
    </w:p>
    <w:p w:rsidR="00BB0275" w:rsidRPr="00D3416D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D3416D">
        <w:rPr>
          <w:sz w:val="28"/>
          <w:szCs w:val="28"/>
        </w:rPr>
        <w:t>•</w:t>
      </w:r>
      <w:r w:rsidRPr="00D3416D">
        <w:rPr>
          <w:sz w:val="28"/>
          <w:szCs w:val="28"/>
        </w:rPr>
        <w:tab/>
        <w:t>в случае отсутствия в записи реквизитов или подписи члена Товарищества</w:t>
      </w:r>
      <w:r w:rsidR="00D3416D" w:rsidRPr="00D3416D">
        <w:rPr>
          <w:sz w:val="28"/>
          <w:szCs w:val="28"/>
        </w:rPr>
        <w:t>.</w:t>
      </w:r>
    </w:p>
    <w:p w:rsidR="00D3416D" w:rsidRPr="00C85450" w:rsidRDefault="00D3416D" w:rsidP="00BB0275">
      <w:pPr>
        <w:pStyle w:val="11"/>
        <w:widowControl w:val="0"/>
        <w:ind w:left="1288"/>
        <w:jc w:val="both"/>
        <w:rPr>
          <w:b/>
          <w:sz w:val="28"/>
          <w:szCs w:val="28"/>
        </w:rPr>
      </w:pPr>
    </w:p>
    <w:p w:rsidR="00BB0275" w:rsidRDefault="00BB0275" w:rsidP="00D3416D">
      <w:pPr>
        <w:pStyle w:val="11"/>
        <w:widowControl w:val="0"/>
        <w:ind w:left="1288"/>
        <w:jc w:val="center"/>
        <w:rPr>
          <w:b/>
          <w:sz w:val="28"/>
          <w:szCs w:val="28"/>
        </w:rPr>
      </w:pPr>
      <w:r w:rsidRPr="00C85450">
        <w:rPr>
          <w:b/>
          <w:sz w:val="28"/>
          <w:szCs w:val="28"/>
        </w:rPr>
        <w:t>9.Оформление решения заочного общего собрания</w:t>
      </w:r>
    </w:p>
    <w:p w:rsidR="00D3416D" w:rsidRPr="00C85450" w:rsidRDefault="00D3416D" w:rsidP="00BB0275">
      <w:pPr>
        <w:pStyle w:val="11"/>
        <w:widowControl w:val="0"/>
        <w:ind w:left="1288"/>
        <w:jc w:val="both"/>
        <w:rPr>
          <w:b/>
          <w:sz w:val="28"/>
          <w:szCs w:val="28"/>
        </w:rPr>
      </w:pPr>
    </w:p>
    <w:p w:rsidR="00BB0275" w:rsidRPr="00956A52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956A52">
        <w:rPr>
          <w:sz w:val="28"/>
          <w:szCs w:val="28"/>
        </w:rPr>
        <w:t>9.1. По итогам заочного голосования составляется протокол об итогах заочного голосования, а так же заполняется ведомость учета голосов. Документы подписываются членами счетной комиссии (правлением Товарищества).</w:t>
      </w:r>
    </w:p>
    <w:p w:rsidR="00BB0275" w:rsidRPr="00956A52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956A52">
        <w:rPr>
          <w:sz w:val="28"/>
          <w:szCs w:val="28"/>
        </w:rPr>
        <w:t>9.2. Ведомость учета голосов оформляется к началу срока голосования и представляет собой таблицу с номерами участков и вариантами ответов «да», «нет», «воздержался».</w:t>
      </w:r>
    </w:p>
    <w:p w:rsidR="00D3416D" w:rsidRPr="00956A52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956A52">
        <w:rPr>
          <w:sz w:val="28"/>
          <w:szCs w:val="28"/>
        </w:rPr>
        <w:t>К указанной ведомости прилагается проект документа/решения предложенного для утверждения.</w:t>
      </w:r>
    </w:p>
    <w:p w:rsidR="00BB0275" w:rsidRPr="00956A52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956A52">
        <w:rPr>
          <w:sz w:val="28"/>
          <w:szCs w:val="28"/>
        </w:rPr>
        <w:t>9.3. В протоколе в обязательном порядке указываются дата и место подведения итогов заочного голосования, повестка дня, кворум.</w:t>
      </w:r>
    </w:p>
    <w:p w:rsidR="00BB0275" w:rsidRPr="00956A52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956A52">
        <w:rPr>
          <w:sz w:val="28"/>
          <w:szCs w:val="28"/>
        </w:rPr>
        <w:t>9.4.После оформления протокола об итогах голосования и ведомости учета голосов, бюллетени для заочного голосования опечатываются и передаются в правление Товарищества на хранение.</w:t>
      </w:r>
    </w:p>
    <w:p w:rsidR="00BB0275" w:rsidRPr="00956A52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956A52">
        <w:rPr>
          <w:sz w:val="28"/>
          <w:szCs w:val="28"/>
        </w:rPr>
        <w:t>9.5. Протокол об итогах заочного голосования и ведомость учета голосов являются документами, свидетельствующим о принятии решения общим собранием членов Товарищества по вопросам, вынесенным на заочное голосование.</w:t>
      </w:r>
    </w:p>
    <w:p w:rsidR="00BB0275" w:rsidRPr="00956A52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956A52">
        <w:rPr>
          <w:sz w:val="28"/>
          <w:szCs w:val="28"/>
        </w:rPr>
        <w:t>Решение общее собрания, проводимого в форме заочного голосования  правомочно, если в нем приняло участие более половины членов Товарищества или их представителей.</w:t>
      </w:r>
    </w:p>
    <w:p w:rsidR="00BB0275" w:rsidRPr="00956A52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956A52">
        <w:rPr>
          <w:sz w:val="28"/>
          <w:szCs w:val="28"/>
        </w:rPr>
        <w:t>9.6. Решения общего собрания членов Товарищества в заочной форме доводятся до сведения его членов в течение семи дней после даты принятия указанных решений путем опубликования результатов на информационном стенде Товарищества, а также на сайте  Товарищества (при его наличии).</w:t>
      </w:r>
    </w:p>
    <w:p w:rsidR="00BB0275" w:rsidRPr="00956A52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956A52">
        <w:rPr>
          <w:sz w:val="28"/>
          <w:szCs w:val="28"/>
        </w:rPr>
        <w:t>9.7. Вопросы, связанные с подготовкой и проведением общего собрания Товарищества в заочной форме,  не урегулированные нормами  настоящего регламента, разрешаются в соответствии с нормами регламента подготовки, созыва и проведения общего собрания Товарищества, Устава Товарищества,  законов и нормативных актов Российской Федерации.</w:t>
      </w:r>
    </w:p>
    <w:p w:rsidR="00BB0275" w:rsidRPr="00956A52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956A52">
        <w:rPr>
          <w:sz w:val="28"/>
          <w:szCs w:val="28"/>
        </w:rPr>
        <w:t>9.8. Решение общего собрания является обязательным для всех членов товарищества, в том числе для тех, которые независимо от причин не приняли участия в голосовании.</w:t>
      </w:r>
    </w:p>
    <w:p w:rsidR="00BB0275" w:rsidRPr="00956A52" w:rsidRDefault="00BB0275" w:rsidP="00BB0275">
      <w:pPr>
        <w:pStyle w:val="11"/>
        <w:widowControl w:val="0"/>
        <w:ind w:left="1288"/>
        <w:jc w:val="both"/>
        <w:rPr>
          <w:sz w:val="28"/>
          <w:szCs w:val="28"/>
        </w:rPr>
      </w:pPr>
      <w:r w:rsidRPr="00956A52">
        <w:rPr>
          <w:sz w:val="28"/>
          <w:szCs w:val="28"/>
        </w:rPr>
        <w:t xml:space="preserve"> </w:t>
      </w:r>
    </w:p>
    <w:p w:rsidR="00BB0275" w:rsidRPr="00C85450" w:rsidRDefault="00BB0275" w:rsidP="00BB0275">
      <w:pPr>
        <w:pStyle w:val="11"/>
        <w:widowControl w:val="0"/>
        <w:ind w:left="1288"/>
        <w:jc w:val="both"/>
        <w:rPr>
          <w:b/>
          <w:sz w:val="28"/>
          <w:szCs w:val="28"/>
        </w:rPr>
      </w:pPr>
      <w:r w:rsidRPr="00C85450">
        <w:rPr>
          <w:b/>
          <w:sz w:val="28"/>
          <w:szCs w:val="28"/>
        </w:rPr>
        <w:t>Приложения:</w:t>
      </w:r>
    </w:p>
    <w:p w:rsidR="00BB0275" w:rsidRPr="00C85450" w:rsidRDefault="00BB0275" w:rsidP="00BB0275">
      <w:pPr>
        <w:pStyle w:val="11"/>
        <w:widowControl w:val="0"/>
        <w:ind w:left="1288"/>
        <w:jc w:val="both"/>
        <w:rPr>
          <w:b/>
          <w:sz w:val="28"/>
          <w:szCs w:val="28"/>
        </w:rPr>
      </w:pPr>
      <w:r w:rsidRPr="00C85450">
        <w:rPr>
          <w:b/>
          <w:sz w:val="28"/>
          <w:szCs w:val="28"/>
        </w:rPr>
        <w:t>1.</w:t>
      </w:r>
      <w:r w:rsidRPr="00C85450">
        <w:rPr>
          <w:b/>
          <w:sz w:val="28"/>
          <w:szCs w:val="28"/>
        </w:rPr>
        <w:tab/>
        <w:t>Уведомления о проведении общего собрания в заочной форме.</w:t>
      </w:r>
    </w:p>
    <w:p w:rsidR="00956A52" w:rsidRDefault="00BB0275" w:rsidP="00BB0275">
      <w:pPr>
        <w:pStyle w:val="11"/>
        <w:widowControl w:val="0"/>
        <w:ind w:left="1288"/>
        <w:jc w:val="both"/>
        <w:rPr>
          <w:b/>
          <w:sz w:val="28"/>
          <w:szCs w:val="28"/>
        </w:rPr>
      </w:pPr>
      <w:r w:rsidRPr="00C85450">
        <w:rPr>
          <w:b/>
          <w:sz w:val="28"/>
          <w:szCs w:val="28"/>
        </w:rPr>
        <w:t>2.</w:t>
      </w:r>
      <w:r w:rsidRPr="00C85450">
        <w:rPr>
          <w:b/>
          <w:sz w:val="28"/>
          <w:szCs w:val="28"/>
        </w:rPr>
        <w:tab/>
        <w:t>Бюллетень для голосования СНТ «</w:t>
      </w:r>
      <w:r w:rsidR="00956A52">
        <w:rPr>
          <w:b/>
          <w:sz w:val="28"/>
          <w:szCs w:val="28"/>
        </w:rPr>
        <w:t>Мирный</w:t>
      </w:r>
    </w:p>
    <w:p w:rsidR="00BB0275" w:rsidRPr="00C85450" w:rsidRDefault="00BB0275" w:rsidP="00BB0275">
      <w:pPr>
        <w:pStyle w:val="11"/>
        <w:widowControl w:val="0"/>
        <w:ind w:left="1288"/>
        <w:jc w:val="both"/>
        <w:rPr>
          <w:b/>
          <w:sz w:val="28"/>
          <w:szCs w:val="28"/>
        </w:rPr>
      </w:pPr>
      <w:r w:rsidRPr="00C85450">
        <w:rPr>
          <w:b/>
          <w:sz w:val="28"/>
          <w:szCs w:val="28"/>
        </w:rPr>
        <w:t>3.</w:t>
      </w:r>
      <w:r w:rsidRPr="00C85450">
        <w:rPr>
          <w:b/>
          <w:sz w:val="28"/>
          <w:szCs w:val="28"/>
        </w:rPr>
        <w:tab/>
        <w:t>Ведомость учета голосов членов СНТ «</w:t>
      </w:r>
      <w:r w:rsidR="00956A52">
        <w:rPr>
          <w:b/>
          <w:sz w:val="28"/>
          <w:szCs w:val="28"/>
        </w:rPr>
        <w:t>Мирный»</w:t>
      </w:r>
      <w:r w:rsidRPr="00C85450">
        <w:rPr>
          <w:b/>
          <w:sz w:val="28"/>
          <w:szCs w:val="28"/>
        </w:rPr>
        <w:t>.</w:t>
      </w:r>
    </w:p>
    <w:p w:rsidR="00BB0275" w:rsidRPr="00C85450" w:rsidRDefault="00BB0275" w:rsidP="00BB0275">
      <w:pPr>
        <w:pStyle w:val="11"/>
        <w:widowControl w:val="0"/>
        <w:ind w:left="1288"/>
        <w:jc w:val="both"/>
        <w:rPr>
          <w:b/>
          <w:sz w:val="28"/>
          <w:szCs w:val="28"/>
        </w:rPr>
      </w:pPr>
      <w:r w:rsidRPr="00C85450">
        <w:rPr>
          <w:b/>
          <w:sz w:val="28"/>
          <w:szCs w:val="28"/>
        </w:rPr>
        <w:t>4.</w:t>
      </w:r>
      <w:r w:rsidRPr="00C85450">
        <w:rPr>
          <w:b/>
          <w:sz w:val="28"/>
          <w:szCs w:val="28"/>
        </w:rPr>
        <w:tab/>
        <w:t>Доверенность.</w:t>
      </w:r>
    </w:p>
    <w:p w:rsidR="00BB0275" w:rsidRPr="00C85450" w:rsidRDefault="00BB0275" w:rsidP="00BB0275">
      <w:pPr>
        <w:pStyle w:val="11"/>
        <w:widowControl w:val="0"/>
        <w:ind w:left="1288"/>
        <w:jc w:val="both"/>
        <w:rPr>
          <w:b/>
          <w:sz w:val="28"/>
          <w:szCs w:val="28"/>
        </w:rPr>
      </w:pPr>
      <w:r w:rsidRPr="00C85450">
        <w:rPr>
          <w:b/>
          <w:sz w:val="28"/>
          <w:szCs w:val="28"/>
        </w:rPr>
        <w:t xml:space="preserve"> </w:t>
      </w:r>
      <w:bookmarkStart w:id="0" w:name="_GoBack"/>
      <w:bookmarkEnd w:id="0"/>
    </w:p>
    <w:sectPr w:rsidR="00BB0275" w:rsidRPr="00C85450" w:rsidSect="00C85450">
      <w:footerReference w:type="default" r:id="rId7"/>
      <w:pgSz w:w="11906" w:h="16838"/>
      <w:pgMar w:top="993" w:right="991" w:bottom="993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435" w:rsidRDefault="00015435" w:rsidP="00902C1A">
      <w:pPr>
        <w:spacing w:after="0" w:line="240" w:lineRule="auto"/>
      </w:pPr>
      <w:r>
        <w:separator/>
      </w:r>
    </w:p>
  </w:endnote>
  <w:endnote w:type="continuationSeparator" w:id="0">
    <w:p w:rsidR="00015435" w:rsidRDefault="00015435" w:rsidP="0090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9588992"/>
      <w:docPartObj>
        <w:docPartGallery w:val="Page Numbers (Bottom of Page)"/>
        <w:docPartUnique/>
      </w:docPartObj>
    </w:sdtPr>
    <w:sdtEndPr/>
    <w:sdtContent>
      <w:p w:rsidR="00280344" w:rsidRDefault="0028034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E33">
          <w:rPr>
            <w:noProof/>
          </w:rPr>
          <w:t>6</w:t>
        </w:r>
        <w:r>
          <w:fldChar w:fldCharType="end"/>
        </w:r>
      </w:p>
    </w:sdtContent>
  </w:sdt>
  <w:p w:rsidR="00280344" w:rsidRDefault="002803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435" w:rsidRDefault="00015435" w:rsidP="00902C1A">
      <w:pPr>
        <w:spacing w:after="0" w:line="240" w:lineRule="auto"/>
      </w:pPr>
      <w:r>
        <w:separator/>
      </w:r>
    </w:p>
  </w:footnote>
  <w:footnote w:type="continuationSeparator" w:id="0">
    <w:p w:rsidR="00015435" w:rsidRDefault="00015435" w:rsidP="00902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2171"/>
    <w:multiLevelType w:val="multilevel"/>
    <w:tmpl w:val="48AC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953B4"/>
    <w:multiLevelType w:val="multilevel"/>
    <w:tmpl w:val="AD82FD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06416"/>
    <w:multiLevelType w:val="multilevel"/>
    <w:tmpl w:val="E568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3160B"/>
    <w:multiLevelType w:val="hybridMultilevel"/>
    <w:tmpl w:val="5236570E"/>
    <w:lvl w:ilvl="0" w:tplc="D9A05A02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33697E69"/>
    <w:multiLevelType w:val="multilevel"/>
    <w:tmpl w:val="AA028D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F96946"/>
    <w:multiLevelType w:val="multilevel"/>
    <w:tmpl w:val="01823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483C90"/>
    <w:multiLevelType w:val="multilevel"/>
    <w:tmpl w:val="5D3E76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8959FE"/>
    <w:multiLevelType w:val="multilevel"/>
    <w:tmpl w:val="6008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B23369"/>
    <w:multiLevelType w:val="multilevel"/>
    <w:tmpl w:val="E2FA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F401ED"/>
    <w:multiLevelType w:val="multilevel"/>
    <w:tmpl w:val="0D90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4B6A92"/>
    <w:multiLevelType w:val="multilevel"/>
    <w:tmpl w:val="7354C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932C81"/>
    <w:multiLevelType w:val="multilevel"/>
    <w:tmpl w:val="04E05F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5C0A13"/>
    <w:multiLevelType w:val="multilevel"/>
    <w:tmpl w:val="59E872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672AF6"/>
    <w:multiLevelType w:val="multilevel"/>
    <w:tmpl w:val="B3ECE0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97252F"/>
    <w:multiLevelType w:val="multilevel"/>
    <w:tmpl w:val="8E9C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3F2BE2"/>
    <w:multiLevelType w:val="multilevel"/>
    <w:tmpl w:val="8C9E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DB329D"/>
    <w:multiLevelType w:val="multilevel"/>
    <w:tmpl w:val="FEB290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16"/>
  </w:num>
  <w:num w:numId="7">
    <w:abstractNumId w:val="4"/>
  </w:num>
  <w:num w:numId="8">
    <w:abstractNumId w:val="13"/>
  </w:num>
  <w:num w:numId="9">
    <w:abstractNumId w:val="12"/>
  </w:num>
  <w:num w:numId="10">
    <w:abstractNumId w:val="9"/>
  </w:num>
  <w:num w:numId="11">
    <w:abstractNumId w:val="15"/>
  </w:num>
  <w:num w:numId="12">
    <w:abstractNumId w:val="1"/>
  </w:num>
  <w:num w:numId="13">
    <w:abstractNumId w:val="0"/>
  </w:num>
  <w:num w:numId="14">
    <w:abstractNumId w:val="2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79A"/>
    <w:rsid w:val="0000079A"/>
    <w:rsid w:val="00015435"/>
    <w:rsid w:val="00025501"/>
    <w:rsid w:val="000948E5"/>
    <w:rsid w:val="000C19E3"/>
    <w:rsid w:val="000D66F5"/>
    <w:rsid w:val="00132E35"/>
    <w:rsid w:val="00167A1D"/>
    <w:rsid w:val="00193CAE"/>
    <w:rsid w:val="001C6986"/>
    <w:rsid w:val="001E6170"/>
    <w:rsid w:val="001E6320"/>
    <w:rsid w:val="001F32B7"/>
    <w:rsid w:val="00241C0C"/>
    <w:rsid w:val="002423C6"/>
    <w:rsid w:val="0024564E"/>
    <w:rsid w:val="00280344"/>
    <w:rsid w:val="00280ACA"/>
    <w:rsid w:val="0029562A"/>
    <w:rsid w:val="002B1630"/>
    <w:rsid w:val="00306504"/>
    <w:rsid w:val="00334A80"/>
    <w:rsid w:val="003418DC"/>
    <w:rsid w:val="00343A98"/>
    <w:rsid w:val="003A45B1"/>
    <w:rsid w:val="003B039A"/>
    <w:rsid w:val="003B6643"/>
    <w:rsid w:val="00400AE2"/>
    <w:rsid w:val="00403356"/>
    <w:rsid w:val="004165F7"/>
    <w:rsid w:val="00427613"/>
    <w:rsid w:val="00431CE5"/>
    <w:rsid w:val="004A2B9A"/>
    <w:rsid w:val="004F6F89"/>
    <w:rsid w:val="00561480"/>
    <w:rsid w:val="00592979"/>
    <w:rsid w:val="005C39E9"/>
    <w:rsid w:val="00614581"/>
    <w:rsid w:val="0067134C"/>
    <w:rsid w:val="0069240D"/>
    <w:rsid w:val="006A5B2B"/>
    <w:rsid w:val="006C2352"/>
    <w:rsid w:val="006D2FA6"/>
    <w:rsid w:val="006D350C"/>
    <w:rsid w:val="006E355B"/>
    <w:rsid w:val="006E7F53"/>
    <w:rsid w:val="00756575"/>
    <w:rsid w:val="00760CC4"/>
    <w:rsid w:val="00767C06"/>
    <w:rsid w:val="007724CE"/>
    <w:rsid w:val="008608D8"/>
    <w:rsid w:val="008820C4"/>
    <w:rsid w:val="008F5E33"/>
    <w:rsid w:val="00902C1A"/>
    <w:rsid w:val="00905AF3"/>
    <w:rsid w:val="00906282"/>
    <w:rsid w:val="00953027"/>
    <w:rsid w:val="00956A52"/>
    <w:rsid w:val="00966347"/>
    <w:rsid w:val="00A20915"/>
    <w:rsid w:val="00A611BE"/>
    <w:rsid w:val="00AA339C"/>
    <w:rsid w:val="00B15ABB"/>
    <w:rsid w:val="00B27AFB"/>
    <w:rsid w:val="00B6675E"/>
    <w:rsid w:val="00B80C52"/>
    <w:rsid w:val="00BB0275"/>
    <w:rsid w:val="00BC4FD9"/>
    <w:rsid w:val="00C57ABA"/>
    <w:rsid w:val="00C60C0B"/>
    <w:rsid w:val="00C62467"/>
    <w:rsid w:val="00C73C54"/>
    <w:rsid w:val="00C85450"/>
    <w:rsid w:val="00CD695E"/>
    <w:rsid w:val="00CE3B8E"/>
    <w:rsid w:val="00CE6B60"/>
    <w:rsid w:val="00D07FCA"/>
    <w:rsid w:val="00D14136"/>
    <w:rsid w:val="00D3416D"/>
    <w:rsid w:val="00D9237F"/>
    <w:rsid w:val="00DB0F6E"/>
    <w:rsid w:val="00DD7DDF"/>
    <w:rsid w:val="00E471DC"/>
    <w:rsid w:val="00E77ED1"/>
    <w:rsid w:val="00E854B3"/>
    <w:rsid w:val="00E860E3"/>
    <w:rsid w:val="00F03033"/>
    <w:rsid w:val="00F27DA4"/>
    <w:rsid w:val="00F670D2"/>
    <w:rsid w:val="00F746EE"/>
    <w:rsid w:val="00F76C06"/>
    <w:rsid w:val="00FA3AA1"/>
    <w:rsid w:val="00FE2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5A616-6C02-480E-A4D6-4C5C4B3F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0C"/>
  </w:style>
  <w:style w:type="paragraph" w:styleId="1">
    <w:name w:val="heading 1"/>
    <w:basedOn w:val="a"/>
    <w:next w:val="a"/>
    <w:link w:val="10"/>
    <w:uiPriority w:val="9"/>
    <w:qFormat/>
    <w:rsid w:val="00431C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48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31C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A611BE"/>
    <w:pPr>
      <w:ind w:left="720"/>
      <w:contextualSpacing/>
    </w:pPr>
  </w:style>
  <w:style w:type="paragraph" w:customStyle="1" w:styleId="11">
    <w:name w:val="Обычный1"/>
    <w:rsid w:val="00B80C5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A5">
    <w:name w:val="Нет A"/>
    <w:rsid w:val="00B80C52"/>
    <w:rPr>
      <w:color w:val="000000"/>
      <w:sz w:val="20"/>
    </w:rPr>
  </w:style>
  <w:style w:type="paragraph" w:customStyle="1" w:styleId="ConsPlusNormal">
    <w:name w:val="ConsPlusNormal"/>
    <w:rsid w:val="00C624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24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CE3B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90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2C1A"/>
  </w:style>
  <w:style w:type="paragraph" w:styleId="a9">
    <w:name w:val="footer"/>
    <w:basedOn w:val="a"/>
    <w:link w:val="aa"/>
    <w:uiPriority w:val="99"/>
    <w:unhideWhenUsed/>
    <w:rsid w:val="0090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2C1A"/>
  </w:style>
  <w:style w:type="paragraph" w:customStyle="1" w:styleId="p1">
    <w:name w:val="p1"/>
    <w:basedOn w:val="a"/>
    <w:rsid w:val="00905AF3"/>
    <w:pPr>
      <w:spacing w:before="100" w:beforeAutospacing="1" w:after="100" w:afterAutospacing="1" w:line="29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02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671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1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8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2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6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5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5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2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8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 Windows</cp:lastModifiedBy>
  <cp:revision>26</cp:revision>
  <cp:lastPrinted>2020-08-12T19:07:00Z</cp:lastPrinted>
  <dcterms:created xsi:type="dcterms:W3CDTF">2017-08-02T16:54:00Z</dcterms:created>
  <dcterms:modified xsi:type="dcterms:W3CDTF">2020-08-12T20:09:00Z</dcterms:modified>
</cp:coreProperties>
</file>